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B2DC" w14:textId="77777777" w:rsidR="00A26DEC" w:rsidRDefault="00A26DEC" w:rsidP="00F82B8F">
      <w:pPr>
        <w:tabs>
          <w:tab w:val="left" w:pos="720"/>
        </w:tabs>
        <w:outlineLvl w:val="0"/>
        <w:rPr>
          <w:rFonts w:ascii="Times New Roman" w:hAnsi="Times New Roman"/>
          <w:b/>
          <w:sz w:val="36"/>
          <w:lang w:val="da-DK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lang w:val="da-DK"/>
        </w:rPr>
        <w:t>Regnskab</w:t>
      </w:r>
      <w:r w:rsidR="00AC4BDF">
        <w:rPr>
          <w:rFonts w:ascii="Times New Roman" w:hAnsi="Times New Roman"/>
          <w:b/>
          <w:sz w:val="36"/>
          <w:lang w:val="da-DK"/>
        </w:rPr>
        <w:t>skrav</w:t>
      </w:r>
    </w:p>
    <w:p w14:paraId="681F7C0F" w14:textId="77777777" w:rsidR="00A26DEC" w:rsidRDefault="00A26DEC">
      <w:pPr>
        <w:tabs>
          <w:tab w:val="left" w:pos="720"/>
        </w:tabs>
        <w:rPr>
          <w:rFonts w:ascii="Helvetica" w:hAnsi="Helvetica"/>
          <w:lang w:val="da-DK"/>
        </w:rPr>
      </w:pPr>
    </w:p>
    <w:p w14:paraId="1AE738FF" w14:textId="77777777" w:rsidR="00A26DEC" w:rsidRDefault="00A26DEC">
      <w:pPr>
        <w:rPr>
          <w:rFonts w:ascii="Times New Roman" w:hAnsi="Times New Roman"/>
          <w:b/>
          <w:sz w:val="28"/>
          <w:u w:val="single"/>
          <w:lang w:val="da-DK"/>
        </w:rPr>
      </w:pPr>
    </w:p>
    <w:p w14:paraId="3382578B" w14:textId="77777777" w:rsidR="00A26DEC" w:rsidRDefault="00A26DEC" w:rsidP="00F82B8F">
      <w:pPr>
        <w:outlineLvl w:val="0"/>
        <w:rPr>
          <w:rFonts w:ascii="Times New Roman" w:hAnsi="Times New Roman"/>
          <w:b/>
          <w:sz w:val="28"/>
          <w:u w:val="single"/>
          <w:lang w:val="da-DK"/>
        </w:rPr>
      </w:pPr>
      <w:r>
        <w:rPr>
          <w:rFonts w:ascii="Times New Roman" w:hAnsi="Times New Roman"/>
          <w:b/>
          <w:sz w:val="28"/>
          <w:u w:val="single"/>
          <w:lang w:val="da-DK"/>
        </w:rPr>
        <w:t>TV 2</w:t>
      </w:r>
      <w:r w:rsidR="00EE35EC">
        <w:rPr>
          <w:rFonts w:ascii="Times New Roman" w:hAnsi="Times New Roman"/>
          <w:b/>
          <w:sz w:val="28"/>
          <w:u w:val="single"/>
          <w:lang w:val="da-DK"/>
        </w:rPr>
        <w:t xml:space="preserve"> </w:t>
      </w:r>
      <w:r>
        <w:rPr>
          <w:rFonts w:ascii="Times New Roman" w:hAnsi="Times New Roman"/>
          <w:b/>
          <w:sz w:val="28"/>
          <w:u w:val="single"/>
          <w:lang w:val="da-DK"/>
        </w:rPr>
        <w:t>DANMARK</w:t>
      </w:r>
      <w:r w:rsidR="002329B6">
        <w:rPr>
          <w:rFonts w:ascii="Times New Roman" w:hAnsi="Times New Roman"/>
          <w:b/>
          <w:sz w:val="28"/>
          <w:u w:val="single"/>
          <w:lang w:val="da-DK"/>
        </w:rPr>
        <w:t xml:space="preserve"> A/S’</w:t>
      </w:r>
      <w:r>
        <w:rPr>
          <w:rFonts w:ascii="Times New Roman" w:hAnsi="Times New Roman"/>
          <w:b/>
          <w:sz w:val="28"/>
          <w:u w:val="single"/>
          <w:lang w:val="da-DK"/>
        </w:rPr>
        <w:t xml:space="preserve"> retningslinjer for levering af regnskab</w:t>
      </w:r>
    </w:p>
    <w:p w14:paraId="2A653F39" w14:textId="77777777" w:rsidR="00A26DEC" w:rsidRDefault="00A26DEC">
      <w:pPr>
        <w:rPr>
          <w:rFonts w:ascii="Helvetica" w:hAnsi="Helvetica"/>
          <w:lang w:val="da-DK"/>
        </w:rPr>
      </w:pPr>
    </w:p>
    <w:p w14:paraId="09372B60" w14:textId="77777777" w:rsidR="00A26DEC" w:rsidRDefault="00A26DEC">
      <w:pPr>
        <w:rPr>
          <w:rFonts w:ascii="Times New Roman" w:hAnsi="Times New Roman"/>
          <w:sz w:val="24"/>
          <w:lang w:val="da-DK"/>
        </w:rPr>
      </w:pPr>
    </w:p>
    <w:p w14:paraId="2487C829" w14:textId="77777777" w:rsidR="00A26DEC" w:rsidRDefault="00A26DEC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Fristen for fremsendelse af regnskab er 3 måneder efter levering af udsendelsesklart materiale.</w:t>
      </w:r>
    </w:p>
    <w:p w14:paraId="08168EE9" w14:textId="77777777" w:rsidR="00A26DEC" w:rsidRDefault="00A26DEC">
      <w:pPr>
        <w:rPr>
          <w:rFonts w:ascii="Times New Roman" w:hAnsi="Times New Roman"/>
          <w:sz w:val="24"/>
          <w:lang w:val="da-DK"/>
        </w:rPr>
      </w:pPr>
    </w:p>
    <w:p w14:paraId="64753518" w14:textId="77777777" w:rsidR="00A26DEC" w:rsidRDefault="00A26DEC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Regnskabet skal indeholde en omkostningsfordeling på alle poster svarende til det godkendte programbudget. Regnskabet opstilles således at både budget, realiserede omkostninger samt evt. afvigelser fremgår.</w:t>
      </w:r>
    </w:p>
    <w:p w14:paraId="7F82B940" w14:textId="77777777" w:rsidR="00A26DEC" w:rsidRDefault="00A26DEC">
      <w:pPr>
        <w:rPr>
          <w:rFonts w:ascii="Times New Roman" w:hAnsi="Times New Roman"/>
          <w:sz w:val="24"/>
          <w:lang w:val="da-DK"/>
        </w:rPr>
      </w:pPr>
    </w:p>
    <w:p w14:paraId="5509BCCB" w14:textId="77777777" w:rsidR="00805F63" w:rsidRDefault="00805F63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 xml:space="preserve">Overskridelser på mere end 20 % på udgiftsposter </w:t>
      </w:r>
      <w:r w:rsidR="00C80BDF">
        <w:rPr>
          <w:rFonts w:ascii="Times New Roman" w:hAnsi="Times New Roman"/>
          <w:sz w:val="24"/>
          <w:lang w:val="da-DK"/>
        </w:rPr>
        <w:t>større end kr. 100.000,00</w:t>
      </w:r>
      <w:r w:rsidR="00B54BF4">
        <w:rPr>
          <w:rFonts w:ascii="Times New Roman" w:hAnsi="Times New Roman"/>
          <w:sz w:val="24"/>
          <w:lang w:val="da-DK"/>
        </w:rPr>
        <w:t>,</w:t>
      </w:r>
      <w:r w:rsidR="00C80BDF">
        <w:rPr>
          <w:rFonts w:ascii="Times New Roman" w:hAnsi="Times New Roman"/>
          <w:sz w:val="24"/>
          <w:lang w:val="da-DK"/>
        </w:rPr>
        <w:t xml:space="preserve"> </w:t>
      </w:r>
      <w:r>
        <w:rPr>
          <w:rFonts w:ascii="Times New Roman" w:hAnsi="Times New Roman"/>
          <w:sz w:val="24"/>
          <w:lang w:val="da-DK"/>
        </w:rPr>
        <w:t>hvor der ikke foreligger ekstern faktura</w:t>
      </w:r>
      <w:r w:rsidR="00C80BDF">
        <w:rPr>
          <w:rFonts w:ascii="Times New Roman" w:hAnsi="Times New Roman"/>
          <w:sz w:val="24"/>
          <w:lang w:val="da-DK"/>
        </w:rPr>
        <w:t>/omkostning</w:t>
      </w:r>
      <w:r w:rsidR="00B54BF4">
        <w:rPr>
          <w:rFonts w:ascii="Times New Roman" w:hAnsi="Times New Roman"/>
          <w:sz w:val="24"/>
          <w:lang w:val="da-DK"/>
        </w:rPr>
        <w:t>,</w:t>
      </w:r>
      <w:r>
        <w:rPr>
          <w:rFonts w:ascii="Times New Roman" w:hAnsi="Times New Roman"/>
          <w:sz w:val="24"/>
          <w:lang w:val="da-DK"/>
        </w:rPr>
        <w:t xml:space="preserve"> skal aftales med TV 2 inden iværksættelse</w:t>
      </w:r>
      <w:r w:rsidR="00B54BF4">
        <w:rPr>
          <w:rFonts w:ascii="Times New Roman" w:hAnsi="Times New Roman"/>
          <w:sz w:val="24"/>
          <w:lang w:val="da-DK"/>
        </w:rPr>
        <w:t>,</w:t>
      </w:r>
      <w:r>
        <w:rPr>
          <w:rFonts w:ascii="Times New Roman" w:hAnsi="Times New Roman"/>
          <w:sz w:val="24"/>
          <w:lang w:val="da-DK"/>
        </w:rPr>
        <w:t xml:space="preserve"> og godkendelse skal foreligge skriftligt. Er dette ikke tilfældet godkender TV 2 kun en overskridelse på maksimum 20 % i regnskabet.</w:t>
      </w:r>
    </w:p>
    <w:p w14:paraId="719C8AFD" w14:textId="77777777" w:rsidR="00805F63" w:rsidRDefault="00805F63">
      <w:pPr>
        <w:rPr>
          <w:rFonts w:ascii="Times New Roman" w:hAnsi="Times New Roman"/>
          <w:sz w:val="24"/>
          <w:lang w:val="da-DK"/>
        </w:rPr>
      </w:pPr>
    </w:p>
    <w:p w14:paraId="1D8D048C" w14:textId="77777777" w:rsidR="00A26DEC" w:rsidRDefault="00A26DEC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 xml:space="preserve">Besparelser på </w:t>
      </w:r>
      <w:r w:rsidR="00C80BDF">
        <w:rPr>
          <w:rFonts w:ascii="Times New Roman" w:hAnsi="Times New Roman"/>
          <w:sz w:val="24"/>
          <w:lang w:val="da-DK"/>
        </w:rPr>
        <w:t>eksterne</w:t>
      </w:r>
      <w:r>
        <w:rPr>
          <w:rFonts w:ascii="Times New Roman" w:hAnsi="Times New Roman"/>
          <w:sz w:val="24"/>
          <w:lang w:val="da-DK"/>
        </w:rPr>
        <w:t xml:space="preserve"> budgetposter kan ikke medgå til dækning af overskridelser på </w:t>
      </w:r>
      <w:r w:rsidR="00C80BDF">
        <w:rPr>
          <w:rFonts w:ascii="Times New Roman" w:hAnsi="Times New Roman"/>
          <w:sz w:val="24"/>
          <w:lang w:val="da-DK"/>
        </w:rPr>
        <w:t>interne</w:t>
      </w:r>
      <w:r>
        <w:rPr>
          <w:rFonts w:ascii="Times New Roman" w:hAnsi="Times New Roman"/>
          <w:sz w:val="24"/>
          <w:lang w:val="da-DK"/>
        </w:rPr>
        <w:t xml:space="preserve"> budgetposter, med mindre der er tale om mindre afvigelser, eller afvigelserne på forhånd skriftligt er aftalt med TV 2.</w:t>
      </w:r>
    </w:p>
    <w:p w14:paraId="45F4336B" w14:textId="77777777" w:rsidR="00A26DEC" w:rsidRDefault="00A26DEC">
      <w:pPr>
        <w:rPr>
          <w:rFonts w:ascii="Times New Roman" w:hAnsi="Times New Roman"/>
          <w:sz w:val="24"/>
          <w:lang w:val="da-DK"/>
        </w:rPr>
      </w:pPr>
    </w:p>
    <w:p w14:paraId="4465716E" w14:textId="77777777" w:rsidR="00A26DEC" w:rsidRDefault="00A26DEC">
      <w:pPr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Revisionen omfatter:</w:t>
      </w:r>
    </w:p>
    <w:p w14:paraId="02BD4F79" w14:textId="77777777" w:rsidR="00A26DEC" w:rsidRDefault="00A26DEC">
      <w:pPr>
        <w:rPr>
          <w:rFonts w:ascii="Times New Roman" w:hAnsi="Times New Roman"/>
          <w:sz w:val="24"/>
          <w:lang w:val="da-DK"/>
        </w:rPr>
      </w:pPr>
    </w:p>
    <w:p w14:paraId="339E8583" w14:textId="77777777" w:rsidR="00A26DEC" w:rsidRDefault="00A26DEC">
      <w:pPr>
        <w:tabs>
          <w:tab w:val="left" w:pos="720"/>
        </w:tabs>
        <w:ind w:left="720" w:hanging="72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*</w:t>
      </w:r>
      <w:r>
        <w:rPr>
          <w:rFonts w:ascii="Times New Roman" w:hAnsi="Times New Roman"/>
          <w:sz w:val="24"/>
          <w:lang w:val="da-DK"/>
        </w:rPr>
        <w:tab/>
        <w:t>Efterprøvning af eksterne udgifter med bilagsdokumentation (faktura). Udgifterne skal være opført i regnskabet uden tillæg af nogen art.</w:t>
      </w:r>
    </w:p>
    <w:p w14:paraId="6374C10A" w14:textId="77777777" w:rsidR="00A26DEC" w:rsidRDefault="00A26DEC">
      <w:pPr>
        <w:tabs>
          <w:tab w:val="left" w:pos="720"/>
        </w:tabs>
        <w:rPr>
          <w:rFonts w:ascii="Times New Roman" w:hAnsi="Times New Roman"/>
          <w:sz w:val="24"/>
          <w:lang w:val="da-DK"/>
        </w:rPr>
      </w:pPr>
    </w:p>
    <w:p w14:paraId="111E944C" w14:textId="77777777" w:rsidR="00A26DEC" w:rsidRDefault="00A26DEC">
      <w:pPr>
        <w:tabs>
          <w:tab w:val="left" w:pos="720"/>
        </w:tabs>
        <w:ind w:left="720" w:hanging="72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*</w:t>
      </w:r>
      <w:r>
        <w:rPr>
          <w:rFonts w:ascii="Times New Roman" w:hAnsi="Times New Roman"/>
          <w:sz w:val="24"/>
          <w:lang w:val="da-DK"/>
        </w:rPr>
        <w:tab/>
        <w:t>Efterprøvning af interne bilag vedrørende rejser, diæter, overnatning, m.v. Udgifterne skal være opført i regnskabet uden tillæg af nogen art.</w:t>
      </w:r>
    </w:p>
    <w:p w14:paraId="5D2BDE28" w14:textId="77777777" w:rsidR="00A26DEC" w:rsidRDefault="00A26DEC">
      <w:pPr>
        <w:tabs>
          <w:tab w:val="left" w:pos="720"/>
        </w:tabs>
        <w:rPr>
          <w:rFonts w:ascii="Times New Roman" w:hAnsi="Times New Roman"/>
          <w:sz w:val="24"/>
          <w:lang w:val="da-DK"/>
        </w:rPr>
      </w:pPr>
    </w:p>
    <w:p w14:paraId="76F6875C" w14:textId="77777777" w:rsidR="00A26DEC" w:rsidRDefault="00A26DEC">
      <w:pPr>
        <w:tabs>
          <w:tab w:val="left" w:pos="720"/>
        </w:tabs>
        <w:ind w:left="720" w:hanging="72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*</w:t>
      </w:r>
      <w:r>
        <w:rPr>
          <w:rFonts w:ascii="Times New Roman" w:hAnsi="Times New Roman"/>
          <w:sz w:val="24"/>
          <w:lang w:val="da-DK"/>
        </w:rPr>
        <w:tab/>
        <w:t>Efterprøvning af arbejdssedler samt kontrol af dag- og/eller timesats for egne medarbejdere.</w:t>
      </w:r>
      <w:r w:rsidR="00954948">
        <w:rPr>
          <w:rFonts w:ascii="Times New Roman" w:hAnsi="Times New Roman"/>
          <w:sz w:val="24"/>
          <w:lang w:val="da-DK"/>
        </w:rPr>
        <w:t xml:space="preserve"> </w:t>
      </w:r>
      <w:r>
        <w:rPr>
          <w:rFonts w:ascii="Times New Roman" w:hAnsi="Times New Roman"/>
          <w:sz w:val="24"/>
          <w:lang w:val="da-DK"/>
        </w:rPr>
        <w:t>Den anvendte dag-/timesats skal oplyses særskilt.</w:t>
      </w:r>
    </w:p>
    <w:p w14:paraId="6AB3C4AA" w14:textId="77777777" w:rsidR="00A26DEC" w:rsidRDefault="00A26DEC">
      <w:pPr>
        <w:tabs>
          <w:tab w:val="left" w:pos="720"/>
        </w:tabs>
        <w:rPr>
          <w:rFonts w:ascii="Times New Roman" w:hAnsi="Times New Roman"/>
          <w:sz w:val="24"/>
          <w:lang w:val="da-DK"/>
        </w:rPr>
      </w:pPr>
    </w:p>
    <w:p w14:paraId="0D8C8B7F" w14:textId="77777777" w:rsidR="00A26DEC" w:rsidRDefault="00A26DEC">
      <w:pPr>
        <w:tabs>
          <w:tab w:val="left" w:pos="720"/>
        </w:tabs>
        <w:ind w:left="720" w:hanging="720"/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*</w:t>
      </w:r>
      <w:r>
        <w:rPr>
          <w:rFonts w:ascii="Times New Roman" w:hAnsi="Times New Roman"/>
          <w:sz w:val="24"/>
          <w:lang w:val="da-DK"/>
        </w:rPr>
        <w:tab/>
        <w:t>Efterprøvning af omkostningernes fordeling, svarende til det godkendte programbudget.</w:t>
      </w:r>
    </w:p>
    <w:p w14:paraId="63D04387" w14:textId="77777777" w:rsidR="00954948" w:rsidRDefault="00954948">
      <w:pPr>
        <w:tabs>
          <w:tab w:val="left" w:pos="720"/>
        </w:tabs>
        <w:ind w:left="720" w:hanging="720"/>
        <w:rPr>
          <w:rFonts w:ascii="Times New Roman" w:hAnsi="Times New Roman"/>
          <w:sz w:val="24"/>
          <w:lang w:val="da-DK"/>
        </w:rPr>
      </w:pPr>
    </w:p>
    <w:p w14:paraId="47BB7B51" w14:textId="77777777" w:rsidR="00954948" w:rsidRDefault="00AC4BDF" w:rsidP="00AC4BDF">
      <w:pPr>
        <w:tabs>
          <w:tab w:val="left" w:pos="720"/>
        </w:tabs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Opstår der</w:t>
      </w:r>
      <w:r w:rsidR="00954948">
        <w:rPr>
          <w:rFonts w:ascii="Times New Roman" w:hAnsi="Times New Roman"/>
          <w:sz w:val="24"/>
          <w:lang w:val="da-DK"/>
        </w:rPr>
        <w:t xml:space="preserve"> </w:t>
      </w:r>
      <w:r>
        <w:rPr>
          <w:rFonts w:ascii="Times New Roman" w:hAnsi="Times New Roman"/>
          <w:sz w:val="24"/>
          <w:lang w:val="da-DK"/>
        </w:rPr>
        <w:t>spørgsmål til ovenstående eller til udleverede kostrapporter og kopier af saldobalancer fra producentens bogføring, har TV 2</w:t>
      </w:r>
      <w:r w:rsidR="00954948">
        <w:rPr>
          <w:rFonts w:ascii="Times New Roman" w:hAnsi="Times New Roman"/>
          <w:sz w:val="24"/>
          <w:lang w:val="da-DK"/>
        </w:rPr>
        <w:t xml:space="preserve"> ret til at lade </w:t>
      </w:r>
      <w:r>
        <w:rPr>
          <w:rFonts w:ascii="Times New Roman" w:hAnsi="Times New Roman"/>
          <w:sz w:val="24"/>
          <w:lang w:val="da-DK"/>
        </w:rPr>
        <w:t>en revisor gennemgå, revidere og modtage kopier af producentens bogføring på produktionen indenfor normal kontortid og med et rimeligt forudgående varsel.</w:t>
      </w:r>
    </w:p>
    <w:p w14:paraId="7E76B421" w14:textId="77777777" w:rsidR="00954948" w:rsidRDefault="00954948" w:rsidP="00AC4BDF">
      <w:pPr>
        <w:tabs>
          <w:tab w:val="left" w:pos="720"/>
        </w:tabs>
        <w:rPr>
          <w:rFonts w:ascii="Times New Roman" w:hAnsi="Times New Roman"/>
          <w:sz w:val="24"/>
          <w:lang w:val="da-DK"/>
        </w:rPr>
      </w:pPr>
    </w:p>
    <w:p w14:paraId="2AE950CC" w14:textId="77777777" w:rsidR="00A26DEC" w:rsidRDefault="00954948" w:rsidP="00AC4BDF">
      <w:pPr>
        <w:tabs>
          <w:tab w:val="left" w:pos="720"/>
        </w:tabs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Hvis der i entreprisekontraktens regnskabsbestemmelse stilles krav om revideret regnskab ved statsautoriseret eller registreret revisor, skal r</w:t>
      </w:r>
      <w:r w:rsidR="00A26DEC">
        <w:rPr>
          <w:rFonts w:ascii="Times New Roman" w:hAnsi="Times New Roman"/>
          <w:sz w:val="24"/>
          <w:lang w:val="da-DK"/>
        </w:rPr>
        <w:t>evisor ved sin påtegning af regnskabet anføre, om gennem</w:t>
      </w:r>
      <w:r w:rsidR="00A26DEC">
        <w:rPr>
          <w:rFonts w:ascii="Times New Roman" w:hAnsi="Times New Roman"/>
          <w:sz w:val="24"/>
          <w:lang w:val="da-DK"/>
        </w:rPr>
        <w:softHyphen/>
        <w:t>gangen af regnskabsmaterialet har givet anledning til bemærknin</w:t>
      </w:r>
      <w:r w:rsidR="00A26DEC">
        <w:rPr>
          <w:rFonts w:ascii="Times New Roman" w:hAnsi="Times New Roman"/>
          <w:sz w:val="24"/>
          <w:lang w:val="da-DK"/>
        </w:rPr>
        <w:softHyphen/>
        <w:t xml:space="preserve">ger. </w:t>
      </w:r>
    </w:p>
    <w:p w14:paraId="53CD70DC" w14:textId="77777777" w:rsidR="00A26DEC" w:rsidRDefault="00A26DEC">
      <w:pPr>
        <w:tabs>
          <w:tab w:val="left" w:pos="2016"/>
          <w:tab w:val="left" w:pos="2880"/>
        </w:tabs>
        <w:rPr>
          <w:rFonts w:ascii="Times New Roman" w:hAnsi="Times New Roman"/>
          <w:sz w:val="24"/>
          <w:lang w:val="da-DK"/>
        </w:rPr>
      </w:pPr>
    </w:p>
    <w:p w14:paraId="0B6F7E18" w14:textId="77777777" w:rsidR="00B54BF4" w:rsidRDefault="00B54BF4">
      <w:pPr>
        <w:tabs>
          <w:tab w:val="left" w:pos="2016"/>
          <w:tab w:val="left" w:pos="2880"/>
        </w:tabs>
        <w:rPr>
          <w:rFonts w:ascii="Times New Roman" w:hAnsi="Times New Roman"/>
          <w:sz w:val="24"/>
          <w:lang w:val="da-DK"/>
        </w:rPr>
      </w:pPr>
    </w:p>
    <w:p w14:paraId="4F450DD9" w14:textId="77777777" w:rsidR="00B54BF4" w:rsidRDefault="001A1857">
      <w:pPr>
        <w:tabs>
          <w:tab w:val="left" w:pos="2016"/>
          <w:tab w:val="left" w:pos="2880"/>
        </w:tabs>
        <w:rPr>
          <w:rFonts w:ascii="Times New Roman" w:hAnsi="Times New Roman"/>
          <w:sz w:val="24"/>
          <w:lang w:val="da-DK"/>
        </w:rPr>
      </w:pPr>
      <w:r>
        <w:rPr>
          <w:rFonts w:ascii="Times New Roman" w:hAnsi="Times New Roman"/>
          <w:sz w:val="24"/>
          <w:lang w:val="da-DK"/>
        </w:rPr>
        <w:t>18</w:t>
      </w:r>
      <w:r w:rsidR="00AC4BDF">
        <w:rPr>
          <w:rFonts w:ascii="Times New Roman" w:hAnsi="Times New Roman"/>
          <w:sz w:val="24"/>
          <w:lang w:val="da-DK"/>
        </w:rPr>
        <w:t>.04.2018</w:t>
      </w:r>
    </w:p>
    <w:sectPr w:rsidR="00B54BF4" w:rsidSect="001A1857">
      <w:headerReference w:type="default" r:id="rId9"/>
      <w:headerReference w:type="first" r:id="rId10"/>
      <w:type w:val="continuous"/>
      <w:pgSz w:w="11907" w:h="16840" w:code="9"/>
      <w:pgMar w:top="1985" w:right="1701" w:bottom="1134" w:left="1985" w:header="567" w:footer="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C60A" w14:textId="77777777" w:rsidR="008F603C" w:rsidRDefault="008F603C">
      <w:r>
        <w:separator/>
      </w:r>
    </w:p>
  </w:endnote>
  <w:endnote w:type="continuationSeparator" w:id="0">
    <w:p w14:paraId="6F77A5DF" w14:textId="77777777" w:rsidR="008F603C" w:rsidRDefault="008F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C27A" w14:textId="77777777" w:rsidR="008F603C" w:rsidRDefault="008F603C">
      <w:r>
        <w:separator/>
      </w:r>
    </w:p>
  </w:footnote>
  <w:footnote w:type="continuationSeparator" w:id="0">
    <w:p w14:paraId="30D97C1E" w14:textId="77777777" w:rsidR="008F603C" w:rsidRDefault="008F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B9EF" w14:textId="77777777" w:rsidR="00805F63" w:rsidRDefault="00805F63">
    <w:pPr>
      <w:pStyle w:val="Sidehoved"/>
      <w:jc w:val="right"/>
      <w:rPr>
        <w:sz w:val="24"/>
      </w:rPr>
    </w:pPr>
    <w:r>
      <w:rPr>
        <w:sz w:val="24"/>
      </w:rPr>
      <w:t xml:space="preserve">Bilag </w:t>
    </w:r>
    <w:r w:rsidR="00041286">
      <w:rPr>
        <w:sz w:val="24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D536" w14:textId="77777777" w:rsidR="00805F63" w:rsidRDefault="00805F63">
    <w:pPr>
      <w:pStyle w:val="Sidehoved"/>
      <w:jc w:val="right"/>
    </w:pPr>
    <w:r>
      <w:t>Bilag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31"/>
    <w:rsid w:val="00041286"/>
    <w:rsid w:val="000F214B"/>
    <w:rsid w:val="0014647C"/>
    <w:rsid w:val="00156840"/>
    <w:rsid w:val="00165C56"/>
    <w:rsid w:val="001A1857"/>
    <w:rsid w:val="001F01C1"/>
    <w:rsid w:val="002329B6"/>
    <w:rsid w:val="00287BAA"/>
    <w:rsid w:val="00321994"/>
    <w:rsid w:val="00533F56"/>
    <w:rsid w:val="005605EE"/>
    <w:rsid w:val="006558EE"/>
    <w:rsid w:val="006C4E31"/>
    <w:rsid w:val="00805F63"/>
    <w:rsid w:val="00810ECF"/>
    <w:rsid w:val="008F603C"/>
    <w:rsid w:val="00954948"/>
    <w:rsid w:val="0096650C"/>
    <w:rsid w:val="009C2D93"/>
    <w:rsid w:val="009F03FE"/>
    <w:rsid w:val="00A26DEC"/>
    <w:rsid w:val="00A80296"/>
    <w:rsid w:val="00AC4BDF"/>
    <w:rsid w:val="00AC7EAA"/>
    <w:rsid w:val="00B54BF4"/>
    <w:rsid w:val="00B678EE"/>
    <w:rsid w:val="00BD0E86"/>
    <w:rsid w:val="00C80BDF"/>
    <w:rsid w:val="00E26FBF"/>
    <w:rsid w:val="00E86BF4"/>
    <w:rsid w:val="00EE35EC"/>
    <w:rsid w:val="00F1056B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D44B"/>
  <w15:chartTrackingRefBased/>
  <w15:docId w15:val="{EC31F071-BA41-4A1C-9DBA-09C12F9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F82B8F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80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C085CFC53BC46CEA2EADE194AD9D48200B32B6227D163164AA80F4668B27362DF" ma:contentTypeVersion="1" ma:contentTypeDescription="Word" ma:contentTypeScope="" ma:versionID="57ec6dbf51fd51e9c9320b44a0bca12d">
  <xsd:schema xmlns:xsd="http://www.w3.org/2001/XMLSchema" xmlns:xs="http://www.w3.org/2001/XMLSchema" xmlns:p="http://schemas.microsoft.com/office/2006/metadata/properties" xmlns:ns1="http://schemas.microsoft.com/sharepoint/v3" xmlns:ns2="E6A3EE08-6378-4853-BB13-C14ECED7991F" targetNamespace="http://schemas.microsoft.com/office/2006/metadata/properties" ma:root="true" ma:fieldsID="18d2cfd3b2b61481dc845b77d78f1def" ns1:_="" ns2:_="">
    <xsd:import namespace="http://schemas.microsoft.com/sharepoint/v3"/>
    <xsd:import namespace="E6A3EE08-6378-4853-BB13-C14ECED7991F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okumenttype" minOccurs="0"/>
                <xsd:element ref="ns2:Kanal" minOccurs="0"/>
                <xsd:element ref="ns2:Selskab" minOccurs="0"/>
                <xsd:element ref="ns2:Modtaget" minOccurs="0"/>
                <xsd:element ref="ns2:Afsender" minOccurs="0"/>
                <xsd:element ref="ns2:Modtager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TemplateID" ma:index="2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4" nillable="true" ma:displayName="CCMSystemID" ma:hidden="true" ma:internalName="CCMSystemID" ma:readOnly="true">
      <xsd:simpleType>
        <xsd:restriction base="dms:Text"/>
      </xsd:simpleType>
    </xsd:element>
    <xsd:element name="WasEncrypted" ma:index="25" nillable="true" ma:displayName="Krypteret" ma:default="False" ma:internalName="WasEncrypted" ma:readOnly="true">
      <xsd:simpleType>
        <xsd:restriction base="dms:Boolean"/>
      </xsd:simpleType>
    </xsd:element>
    <xsd:element name="WasSigned" ma:index="26" nillable="true" ma:displayName="Signeret" ma:default="False" ma:internalName="WasSigned" ma:readOnly="true">
      <xsd:simpleType>
        <xsd:restriction base="dms:Boolean"/>
      </xsd:simpleType>
    </xsd:element>
    <xsd:element name="MailHasAttachments" ma:index="2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8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3EE08-6378-4853-BB13-C14ECED7991F" elementFormDefault="qualified">
    <xsd:import namespace="http://schemas.microsoft.com/office/2006/documentManagement/types"/>
    <xsd:import namespace="http://schemas.microsoft.com/office/infopath/2007/PartnerControls"/>
    <xsd:element name="Beskrivelse" ma:index="1" nillable="true" ma:displayName="Beskrivelse" ma:internalName="Beskrivelse">
      <xsd:simpleType>
        <xsd:restriction base="dms:Note">
          <xsd:maxLength value="255"/>
        </xsd:restriction>
      </xsd:simpleType>
    </xsd:element>
    <xsd:element name="Dokumenttype" ma:index="2" nillable="true" ma:displayName="Dokumenttype" ma:default="E-mail" ma:format="Dropdown" ma:internalName="Dokumenttype">
      <xsd:simpleType>
        <xsd:restriction base="dms:Choice">
          <xsd:enumeration value="Afgørelse"/>
          <xsd:enumeration value="Aktionæroverenskomst"/>
          <xsd:enumeration value="Artikel"/>
          <xsd:enumeration value="Bilag"/>
          <xsd:enumeration value="Deal Memo"/>
          <xsd:enumeration value="E-mail"/>
          <xsd:enumeration value="Forretningsorden"/>
          <xsd:enumeration value="Indgående brev"/>
          <xsd:enumeration value="Indkaldelse"/>
          <xsd:enumeration value="Kontrakt"/>
          <xsd:enumeration value="Kontrakttillæg"/>
          <xsd:enumeration value="Kontraktudkast"/>
          <xsd:enumeration value="Lovstof"/>
          <xsd:enumeration value="Notat"/>
          <xsd:enumeration value="Overenskomst"/>
          <xsd:enumeration value="Processkrift"/>
          <xsd:enumeration value="Programforslag"/>
          <xsd:enumeration value="Referat"/>
          <xsd:enumeration value="Rettighedsbilag"/>
          <xsd:enumeration value="Stiftelsesdokument"/>
          <xsd:enumeration value="Udgående brev"/>
          <xsd:enumeration value="Udkast"/>
          <xsd:enumeration value="Vedtægter"/>
          <xsd:enumeration value="XX ny dokumenttype"/>
        </xsd:restriction>
      </xsd:simpleType>
    </xsd:element>
    <xsd:element name="Kanal" ma:index="3" nillable="true" ma:displayName="Kanal" ma:default="TV 2" ma:format="Dropdown" ma:internalName="Kanal">
      <xsd:simpleType>
        <xsd:restriction base="dms:Choice">
          <xsd:enumeration value="Alle"/>
          <xsd:enumeration value="Forlag"/>
          <xsd:enumeration value="TV 2"/>
          <xsd:enumeration value="TV 2 FILM"/>
          <xsd:enumeration value="TV 2 FRI"/>
          <xsd:enumeration value="TV 2 NEWS"/>
          <xsd:enumeration value="TV 2 Sport"/>
          <xsd:enumeration value="tv2.dk"/>
          <xsd:enumeration value="TV 2 Charlie"/>
          <xsd:enumeration value="TV 2 Zulu"/>
        </xsd:restriction>
      </xsd:simpleType>
    </xsd:element>
    <xsd:element name="Selskab" ma:index="4" nillable="true" ma:displayName="Selskab" ma:default="TV 2|DANMARK A/S" ma:format="Dropdown" ma:internalName="Selskab">
      <xsd:simpleType>
        <xsd:restriction base="dms:Choice">
          <xsd:enumeration value="Alle"/>
          <xsd:enumeration value="Broadcast Service Danmark A/S"/>
          <xsd:enumeration value="East Production A/S"/>
          <xsd:enumeration value="I/S 4M"/>
          <xsd:enumeration value="I/S DIGI TV"/>
          <xsd:enumeration value="I/S Fordelingsnet"/>
          <xsd:enumeration value="TV 2 BIB A/S"/>
          <xsd:enumeration value="TV 2 DTT A/S"/>
          <xsd:enumeration value="TV 2 NETWORKS A/S"/>
          <xsd:enumeration value="TV 2 NEWS A/S"/>
          <xsd:enumeration value="TV 2|DANMARK A/S"/>
          <xsd:enumeration value="Vi med hund A/S"/>
        </xsd:restriction>
      </xsd:simpleType>
    </xsd:element>
    <xsd:element name="Modtaget" ma:index="5" nillable="true" ma:displayName="Modtaget" ma:format="DateTime" ma:internalName="Modtaget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Modtager" ma:index="7" nillable="true" ma:displayName="Modtager" ma:internalName="Modtag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skab xmlns="E6A3EE08-6378-4853-BB13-C14ECED7991F">TV 2|DANMARK A/S</Selskab>
    <Kanal xmlns="E6A3EE08-6378-4853-BB13-C14ECED7991F">TV 2</Kanal>
    <Modtager xmlns="E6A3EE08-6378-4853-BB13-C14ECED7991F" xsi:nil="true"/>
    <Beskrivelse xmlns="E6A3EE08-6378-4853-BB13-C14ECED7991F" xsi:nil="true"/>
    <Dokumenttype xmlns="E6A3EE08-6378-4853-BB13-C14ECED7991F">Bilag</Dokumenttype>
    <Afsender xmlns="E6A3EE08-6378-4853-BB13-C14ECED7991F" xsi:nil="true"/>
    <Modtaget xmlns="E6A3EE08-6378-4853-BB13-C14ECED7991F" xsi:nil="true"/>
    <DocID xmlns="http://schemas.microsoft.com/sharepoint/v3">269606</DocID>
    <LocalAttachment xmlns="http://schemas.microsoft.com/sharepoint/v3">false</LocalAttachment>
    <CCMSystemID xmlns="http://schemas.microsoft.com/sharepoint/v3">bab93310-db1a-40e6-8c8b-0ecf2db02f57</CCMSystemID>
    <Finalized xmlns="http://schemas.microsoft.com/sharepoint/v3">false</Finalized>
    <CaseRecordNumber xmlns="http://schemas.microsoft.com/sharepoint/v3">0</CaseRecordNumber>
    <CaseID xmlns="http://schemas.microsoft.com/sharepoint/v3">SAG-2015-00155</CaseID>
    <Related xmlns="http://schemas.microsoft.com/sharepoint/v3">false</Related>
    <RegistrationDate xmlns="http://schemas.microsoft.com/sharepoint/v3" xsi:nil="true"/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88A25583-8B8F-46DC-BA35-DB6E76F82F8D}"/>
</file>

<file path=customXml/itemProps2.xml><?xml version="1.0" encoding="utf-8"?>
<ds:datastoreItem xmlns:ds="http://schemas.openxmlformats.org/officeDocument/2006/customXml" ds:itemID="{A21E3DDA-BE41-43A5-86BB-31C1E9C6EE46}"/>
</file>

<file path=customXml/itemProps3.xml><?xml version="1.0" encoding="utf-8"?>
<ds:datastoreItem xmlns:ds="http://schemas.openxmlformats.org/officeDocument/2006/customXml" ds:itemID="{BBDBEF0B-1332-417F-9A5A-641AC6372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Regnskab</vt:lpstr>
    </vt:vector>
  </TitlesOfParts>
  <Company>TV2 DANMARK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5 - Regnskab - 18-04-2018</dc:title>
  <dc:subject/>
  <dc:creator>Ingelise Mortensen</dc:creator>
  <cp:keywords/>
  <dc:description/>
  <cp:lastModifiedBy>Ingelise Mortensen</cp:lastModifiedBy>
  <cp:revision>1</cp:revision>
  <cp:lastPrinted>2015-03-04T10:13:00Z</cp:lastPrinted>
  <dcterms:created xsi:type="dcterms:W3CDTF">2019-10-29T08:07:00Z</dcterms:created>
  <dcterms:modified xsi:type="dcterms:W3CDTF">2019-10-29T08:07:00Z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0x010100AC085CFC53BC46CEA2EADE194AD9D48200B32B6227D163164AA80F4668B27362DF</vt:lpwstr>
  </property>
  <property fmtid="{D5CDD505-2E9C-101B-9397-08002B2CF9AE}" pid="3" name="CCMSystemID">
    <vt:lpwstr>bab93310-db1a-40e6-8c8b-0ecf2db02f57</vt:lpwstr>
  </property>
  <property fmtid="{D5CDD505-2E9C-101B-9397-08002B2CF9AE}" pid="4" name="DocID">
    <vt:lpwstr>269606</vt:lpwstr>
  </property>
  <property fmtid="{D5CDD505-2E9C-101B-9397-08002B2CF9AE}" pid="5" name="LocalAttachment">
    <vt:bool>false</vt:bool>
  </property>
  <property fmtid="{D5CDD505-2E9C-101B-9397-08002B2CF9AE}" pid="6" name="Finalized">
    <vt:bool>false</vt:bool>
  </property>
  <property fmtid="{D5CDD505-2E9C-101B-9397-08002B2CF9AE}" pid="8" name="CaseRecordNumber">
    <vt:r8>0</vt:r8>
  </property>
  <property fmtid="{D5CDD505-2E9C-101B-9397-08002B2CF9AE}" pid="9" name="CaseID">
    <vt:lpwstr>SAG-2016-00512</vt:lpwstr>
  </property>
  <property fmtid="{D5CDD505-2E9C-101B-9397-08002B2CF9AE}" pid="10" name="Related">
    <vt:bool>false</vt:bool>
  </property>
  <property fmtid="{D5CDD505-2E9C-101B-9397-08002B2CF9AE}" pid="12" name="CCMSystem">
    <vt:lpwstr> </vt:lpwstr>
  </property>
  <property fmtid="{D5CDD505-2E9C-101B-9397-08002B2CF9AE}" pid="13" name="Nøgleord">
    <vt:lpwstr/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